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CC" w:rsidRPr="002F79F4" w:rsidRDefault="00F159CC" w:rsidP="002F79F4">
      <w:pPr>
        <w:spacing w:after="0" w:line="240" w:lineRule="auto"/>
        <w:jc w:val="both"/>
        <w:rPr>
          <w:rFonts w:eastAsia="Times New Roman" w:cs="Arial"/>
          <w:color w:val="222222"/>
          <w:lang w:eastAsia="es-DO"/>
        </w:rPr>
      </w:pPr>
      <w:r w:rsidRPr="002F79F4">
        <w:rPr>
          <w:rFonts w:eastAsia="Times New Roman" w:cs="Arial"/>
          <w:color w:val="222222"/>
          <w:lang w:eastAsia="es-DO"/>
        </w:rPr>
        <w:t>Para su institución afiliarse a REDOMIF solo  requerimos de una carta para ser presentada ante el consejo donde nos notifiquen  su interés de pertenecer a la Red y un ejemplar de su</w:t>
      </w:r>
      <w:r w:rsidRPr="002F79F4">
        <w:rPr>
          <w:rFonts w:eastAsia="Times New Roman" w:cs="Arial"/>
          <w:color w:val="222222"/>
          <w:lang w:val="es-ES" w:eastAsia="es-DO"/>
        </w:rPr>
        <w:t> Memoria Anual mas reciente y nos confirman si </w:t>
      </w:r>
      <w:r w:rsidRPr="002F79F4">
        <w:rPr>
          <w:rFonts w:eastAsia="Times New Roman" w:cs="Arial"/>
          <w:color w:val="222222"/>
          <w:lang w:eastAsia="es-DO"/>
        </w:rPr>
        <w:t>en la actualidad su institución desarrolla o quiere implementar algún proyecto o programa de Desarrollo de Microcrédito</w:t>
      </w:r>
      <w:r w:rsidRPr="002F79F4">
        <w:rPr>
          <w:rFonts w:eastAsia="Times New Roman" w:cs="Arial"/>
          <w:color w:val="222222"/>
          <w:lang w:val="es-ES" w:eastAsia="es-DO"/>
        </w:rPr>
        <w:t>, ya que, </w:t>
      </w:r>
      <w:r w:rsidRPr="002F79F4">
        <w:rPr>
          <w:rFonts w:eastAsia="Times New Roman" w:cs="Arial"/>
          <w:color w:val="222222"/>
          <w:lang w:eastAsia="es-DO"/>
        </w:rPr>
        <w:t>uno</w:t>
      </w:r>
      <w:r w:rsidRPr="002F79F4">
        <w:rPr>
          <w:rFonts w:eastAsia="Times New Roman" w:cs="Arial"/>
          <w:color w:val="222222"/>
          <w:lang w:val="es-ES" w:eastAsia="es-DO"/>
        </w:rPr>
        <w:t> de los objetivos de REDOMIF es representar  y fortalecer la industria de Microfinanzas en República Dominicana socializando las mejores prácticas. </w:t>
      </w:r>
    </w:p>
    <w:p w:rsidR="00F159CC" w:rsidRPr="002F79F4" w:rsidRDefault="00F159CC" w:rsidP="002F79F4">
      <w:pPr>
        <w:spacing w:after="0" w:line="240" w:lineRule="auto"/>
        <w:jc w:val="both"/>
        <w:rPr>
          <w:rFonts w:eastAsia="Times New Roman" w:cs="Arial"/>
          <w:color w:val="222222"/>
          <w:lang w:eastAsia="es-DO"/>
        </w:rPr>
      </w:pPr>
    </w:p>
    <w:p w:rsidR="00F159CC" w:rsidRPr="002F79F4" w:rsidRDefault="00F159CC" w:rsidP="002F79F4">
      <w:pPr>
        <w:spacing w:after="0" w:line="240" w:lineRule="auto"/>
        <w:jc w:val="both"/>
        <w:rPr>
          <w:rFonts w:eastAsia="Times New Roman" w:cs="Arial"/>
          <w:color w:val="222222"/>
          <w:lang w:eastAsia="es-DO"/>
        </w:rPr>
      </w:pPr>
      <w:r w:rsidRPr="002F79F4">
        <w:rPr>
          <w:rFonts w:eastAsia="Times New Roman" w:cs="Arial"/>
          <w:color w:val="222222"/>
          <w:lang w:val="es-ES" w:eastAsia="es-DO"/>
        </w:rPr>
        <w:t>Luego que el consejo conozca su requerimiento y lo apruebe se le notificara por medio de una carta la aceptación.</w:t>
      </w:r>
    </w:p>
    <w:p w:rsidR="00F159CC" w:rsidRPr="002F79F4" w:rsidRDefault="00F159CC" w:rsidP="002F79F4">
      <w:pPr>
        <w:spacing w:after="0" w:line="240" w:lineRule="auto"/>
        <w:jc w:val="both"/>
        <w:rPr>
          <w:rFonts w:eastAsia="Times New Roman" w:cs="Arial"/>
          <w:color w:val="222222"/>
          <w:lang w:eastAsia="es-DO"/>
        </w:rPr>
      </w:pPr>
    </w:p>
    <w:p w:rsidR="00F159CC" w:rsidRPr="002F79F4" w:rsidRDefault="00F159CC" w:rsidP="002F79F4">
      <w:pPr>
        <w:spacing w:after="0" w:line="240" w:lineRule="auto"/>
        <w:jc w:val="both"/>
        <w:rPr>
          <w:rFonts w:eastAsia="Times New Roman" w:cs="Arial"/>
          <w:color w:val="222222"/>
          <w:lang w:eastAsia="es-DO"/>
        </w:rPr>
      </w:pPr>
      <w:r w:rsidRPr="002F79F4">
        <w:rPr>
          <w:rFonts w:eastAsia="Times New Roman" w:cs="Arial"/>
          <w:color w:val="222222"/>
          <w:lang w:eastAsia="es-DO"/>
        </w:rPr>
        <w:t xml:space="preserve">REDOMIF está afiliada a la Red Centroamericana de Microfinanzas (REDCAMIF) donde trimestralmente nos solicitan información de calidad de cartera de los miembros para ellos realizar un análisis del sector en </w:t>
      </w:r>
      <w:r w:rsidR="001D44F1" w:rsidRPr="002F79F4">
        <w:rPr>
          <w:rFonts w:eastAsia="Times New Roman" w:cs="Arial"/>
          <w:color w:val="222222"/>
          <w:lang w:eastAsia="es-DO"/>
        </w:rPr>
        <w:t>Rep</w:t>
      </w:r>
      <w:r w:rsidR="001D44F1">
        <w:rPr>
          <w:rFonts w:eastAsia="Times New Roman" w:cs="Arial"/>
          <w:color w:val="222222"/>
          <w:lang w:eastAsia="es-DO"/>
        </w:rPr>
        <w:t>ública</w:t>
      </w:r>
      <w:bookmarkStart w:id="0" w:name="_GoBack"/>
      <w:bookmarkEnd w:id="0"/>
      <w:r w:rsidR="001D44F1">
        <w:rPr>
          <w:rFonts w:eastAsia="Times New Roman" w:cs="Arial"/>
          <w:color w:val="222222"/>
          <w:lang w:eastAsia="es-DO"/>
        </w:rPr>
        <w:t xml:space="preserve"> Do</w:t>
      </w:r>
      <w:r w:rsidRPr="002F79F4">
        <w:rPr>
          <w:rFonts w:eastAsia="Times New Roman" w:cs="Arial"/>
          <w:color w:val="222222"/>
          <w:lang w:eastAsia="es-DO"/>
        </w:rPr>
        <w:t>m</w:t>
      </w:r>
      <w:r w:rsidR="001D44F1">
        <w:rPr>
          <w:rFonts w:eastAsia="Times New Roman" w:cs="Arial"/>
          <w:color w:val="222222"/>
          <w:lang w:eastAsia="es-DO"/>
        </w:rPr>
        <w:t>inicana</w:t>
      </w:r>
      <w:r w:rsidRPr="002F79F4">
        <w:rPr>
          <w:rFonts w:eastAsia="Times New Roman" w:cs="Arial"/>
          <w:color w:val="222222"/>
          <w:lang w:eastAsia="es-DO"/>
        </w:rPr>
        <w:t>, en adición solicitan semestralmente completar una encuesta con las informaciones de la institución para ser publicada en la revista que ellos emiten titulada Revista de Microfinanzas de Centroamérica y el Caribe. </w:t>
      </w:r>
    </w:p>
    <w:p w:rsidR="00F159CC" w:rsidRPr="002F79F4" w:rsidRDefault="00F159CC" w:rsidP="002F79F4">
      <w:pPr>
        <w:spacing w:after="0" w:line="240" w:lineRule="auto"/>
        <w:jc w:val="both"/>
        <w:rPr>
          <w:rFonts w:eastAsia="Times New Roman" w:cs="Arial"/>
          <w:color w:val="222222"/>
          <w:lang w:eastAsia="es-DO"/>
        </w:rPr>
      </w:pPr>
    </w:p>
    <w:p w:rsidR="00F159CC" w:rsidRPr="002F79F4" w:rsidRDefault="00F159CC" w:rsidP="002F79F4">
      <w:pPr>
        <w:spacing w:after="0" w:line="240" w:lineRule="auto"/>
        <w:jc w:val="both"/>
        <w:rPr>
          <w:rFonts w:eastAsia="Times New Roman" w:cs="Arial"/>
          <w:color w:val="222222"/>
          <w:lang w:eastAsia="es-DO"/>
        </w:rPr>
      </w:pPr>
      <w:r w:rsidRPr="002F79F4">
        <w:rPr>
          <w:rFonts w:eastAsia="Times New Roman" w:cs="Arial"/>
          <w:color w:val="222222"/>
          <w:lang w:eastAsia="es-DO"/>
        </w:rPr>
        <w:t xml:space="preserve">Nosotros como Red local trimestralmente pedimos unas informaciones de cartera para completar un cuadro interno que luego de recolectar la información de todos se socializa con todos los miembros para ver el comportamiento del sector, este cuadro lo llamamos </w:t>
      </w:r>
      <w:r w:rsidR="000407CD" w:rsidRPr="002F79F4">
        <w:rPr>
          <w:rFonts w:eastAsia="Times New Roman" w:cs="Arial"/>
          <w:color w:val="222222"/>
          <w:lang w:eastAsia="es-DO"/>
        </w:rPr>
        <w:t>Líderes</w:t>
      </w:r>
      <w:r w:rsidRPr="002F79F4">
        <w:rPr>
          <w:rFonts w:eastAsia="Times New Roman" w:cs="Arial"/>
          <w:color w:val="222222"/>
          <w:lang w:eastAsia="es-DO"/>
        </w:rPr>
        <w:t xml:space="preserve"> de Microfinanzas. Esas son las informaciones fijas que se le solicita a los miembros, en caso de necesitar algo adicional se les informa mas adelante.</w:t>
      </w:r>
    </w:p>
    <w:p w:rsidR="00F159CC" w:rsidRPr="002F79F4" w:rsidRDefault="00F159CC" w:rsidP="002F79F4">
      <w:pPr>
        <w:spacing w:after="0" w:line="240" w:lineRule="auto"/>
        <w:jc w:val="both"/>
        <w:rPr>
          <w:rFonts w:eastAsia="Times New Roman" w:cs="Arial"/>
          <w:color w:val="222222"/>
          <w:lang w:eastAsia="es-DO"/>
        </w:rPr>
      </w:pPr>
    </w:p>
    <w:p w:rsidR="00F159CC" w:rsidRPr="002F79F4" w:rsidRDefault="00F159CC" w:rsidP="002F79F4">
      <w:pPr>
        <w:spacing w:after="0" w:line="240" w:lineRule="auto"/>
        <w:jc w:val="both"/>
        <w:rPr>
          <w:rFonts w:eastAsia="Times New Roman" w:cs="Arial"/>
          <w:color w:val="222222"/>
          <w:lang w:eastAsia="es-DO"/>
        </w:rPr>
      </w:pPr>
      <w:r w:rsidRPr="002F79F4">
        <w:rPr>
          <w:rFonts w:eastAsia="Times New Roman" w:cs="Arial"/>
          <w:color w:val="222222"/>
          <w:lang w:eastAsia="es-DO"/>
        </w:rPr>
        <w:t>Con relación a la membresia  se detalla a continuación un pequeño cuadro donde se determinan los montos a pagar de membresía por institución dependiendo del tamaño de la cartera de crédito</w:t>
      </w:r>
      <w:r w:rsidRPr="002F79F4">
        <w:rPr>
          <w:rFonts w:eastAsia="Times New Roman" w:cs="Arial"/>
          <w:color w:val="222222"/>
          <w:lang w:val="es-ES" w:eastAsia="es-DO"/>
        </w:rPr>
        <w:t>.</w:t>
      </w:r>
    </w:p>
    <w:p w:rsidR="00F159CC" w:rsidRPr="00F159CC" w:rsidRDefault="00F159CC" w:rsidP="00F159CC">
      <w:pPr>
        <w:spacing w:after="0" w:line="240" w:lineRule="auto"/>
        <w:jc w:val="both"/>
        <w:rPr>
          <w:rFonts w:ascii="Arial" w:eastAsia="Times New Roman" w:hAnsi="Arial" w:cs="Arial"/>
          <w:color w:val="222222"/>
          <w:sz w:val="20"/>
          <w:szCs w:val="20"/>
          <w:lang w:eastAsia="es-DO"/>
        </w:rPr>
      </w:pPr>
      <w:r w:rsidRPr="00F159CC">
        <w:rPr>
          <w:rFonts w:ascii="Book Antiqua" w:eastAsia="Times New Roman" w:hAnsi="Book Antiqua" w:cs="Arial"/>
          <w:color w:val="222222"/>
          <w:sz w:val="20"/>
          <w:szCs w:val="20"/>
          <w:lang w:val="es-ES" w:eastAsia="es-DO"/>
        </w:rPr>
        <w:t> </w:t>
      </w:r>
    </w:p>
    <w:tbl>
      <w:tblPr>
        <w:tblW w:w="0" w:type="auto"/>
        <w:jc w:val="center"/>
        <w:tblCellMar>
          <w:left w:w="0" w:type="dxa"/>
          <w:right w:w="0" w:type="dxa"/>
        </w:tblCellMar>
        <w:tblLook w:val="04A0" w:firstRow="1" w:lastRow="0" w:firstColumn="1" w:lastColumn="0" w:noHBand="0" w:noVBand="1"/>
      </w:tblPr>
      <w:tblGrid>
        <w:gridCol w:w="2207"/>
        <w:gridCol w:w="2326"/>
        <w:gridCol w:w="1671"/>
        <w:gridCol w:w="2026"/>
      </w:tblGrid>
      <w:tr w:rsidR="00F159CC" w:rsidRPr="00F159CC" w:rsidTr="00F159CC">
        <w:trPr>
          <w:jc w:val="center"/>
        </w:trPr>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b/>
                <w:bCs/>
                <w:sz w:val="24"/>
                <w:szCs w:val="24"/>
                <w:lang w:eastAsia="es-DO"/>
              </w:rPr>
              <w:t>Cartera</w:t>
            </w:r>
          </w:p>
        </w:tc>
        <w:tc>
          <w:tcPr>
            <w:tcW w:w="23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b/>
                <w:bCs/>
                <w:sz w:val="24"/>
                <w:szCs w:val="24"/>
                <w:lang w:eastAsia="es-DO"/>
              </w:rPr>
              <w:t>Monto a Pagar</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b/>
                <w:bCs/>
                <w:sz w:val="24"/>
                <w:szCs w:val="24"/>
                <w:lang w:eastAsia="es-DO"/>
              </w:rPr>
              <w:t>Período</w:t>
            </w:r>
          </w:p>
        </w:tc>
        <w:tc>
          <w:tcPr>
            <w:tcW w:w="2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b/>
                <w:bCs/>
                <w:sz w:val="24"/>
                <w:szCs w:val="24"/>
                <w:lang w:eastAsia="es-DO"/>
              </w:rPr>
              <w:t>Total Anual</w:t>
            </w:r>
          </w:p>
        </w:tc>
      </w:tr>
      <w:tr w:rsidR="00F159CC" w:rsidRPr="00F159CC" w:rsidTr="00F159CC">
        <w:trPr>
          <w:trHeight w:val="575"/>
          <w:jc w:val="center"/>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Con menos de   100 millones</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7,500.00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Semestral</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15,000.00</w:t>
            </w:r>
          </w:p>
        </w:tc>
      </w:tr>
      <w:tr w:rsidR="00F159CC" w:rsidRPr="00F159CC" w:rsidTr="00F159CC">
        <w:trPr>
          <w:jc w:val="center"/>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100 Millones</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10,000.00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Semestral</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20,000.00</w:t>
            </w:r>
          </w:p>
        </w:tc>
      </w:tr>
      <w:tr w:rsidR="00F159CC" w:rsidRPr="00F159CC" w:rsidTr="00F159CC">
        <w:trPr>
          <w:jc w:val="center"/>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200 Millones</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20,000.00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Semestral</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40,000.00</w:t>
            </w:r>
          </w:p>
        </w:tc>
      </w:tr>
      <w:tr w:rsidR="00F159CC" w:rsidRPr="00F159CC" w:rsidTr="00F159CC">
        <w:trPr>
          <w:jc w:val="center"/>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500 Millones o mas</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30,000.00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Semestral</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F159CC" w:rsidRPr="00F159CC" w:rsidRDefault="00F159CC" w:rsidP="00F159CC">
            <w:pPr>
              <w:spacing w:after="0" w:line="240" w:lineRule="auto"/>
              <w:jc w:val="center"/>
              <w:rPr>
                <w:rFonts w:ascii="Times New Roman" w:eastAsia="Times New Roman" w:hAnsi="Times New Roman" w:cs="Times New Roman"/>
                <w:sz w:val="24"/>
                <w:szCs w:val="24"/>
                <w:lang w:eastAsia="es-DO"/>
              </w:rPr>
            </w:pPr>
            <w:r w:rsidRPr="00F159CC">
              <w:rPr>
                <w:rFonts w:ascii="Book Antiqua" w:eastAsia="Times New Roman" w:hAnsi="Book Antiqua" w:cs="Times New Roman"/>
                <w:sz w:val="24"/>
                <w:szCs w:val="24"/>
                <w:lang w:eastAsia="es-DO"/>
              </w:rPr>
              <w:t>60,000.00</w:t>
            </w:r>
          </w:p>
          <w:p w:rsidR="00F159CC" w:rsidRPr="00F159CC" w:rsidRDefault="00F159CC" w:rsidP="00F159CC">
            <w:pPr>
              <w:spacing w:after="0" w:line="240" w:lineRule="auto"/>
              <w:rPr>
                <w:rFonts w:ascii="Arial" w:eastAsia="Times New Roman" w:hAnsi="Arial" w:cs="Arial"/>
                <w:sz w:val="24"/>
                <w:szCs w:val="24"/>
                <w:lang w:eastAsia="es-DO"/>
              </w:rPr>
            </w:pPr>
          </w:p>
        </w:tc>
      </w:tr>
    </w:tbl>
    <w:p w:rsidR="00B23232" w:rsidRDefault="001D44F1"/>
    <w:p w:rsidR="000F2668" w:rsidRDefault="000F2668"/>
    <w:p w:rsidR="000F2668" w:rsidRPr="000407CD" w:rsidRDefault="000F2668" w:rsidP="000F2668">
      <w:pPr>
        <w:shd w:val="clear" w:color="auto" w:fill="FFFFFF"/>
        <w:spacing w:after="0" w:line="240" w:lineRule="auto"/>
        <w:jc w:val="both"/>
        <w:rPr>
          <w:rFonts w:eastAsia="Times New Roman" w:cs="Arial"/>
          <w:color w:val="222222"/>
          <w:lang w:eastAsia="es-DO"/>
        </w:rPr>
      </w:pPr>
      <w:r w:rsidRPr="000407CD">
        <w:rPr>
          <w:rFonts w:eastAsia="Times New Roman" w:cs="Arial"/>
          <w:color w:val="222222"/>
          <w:lang w:eastAsia="es-DO"/>
        </w:rPr>
        <w:t xml:space="preserve">A través de Redcamif y de otros donantes, REDOMIF consigue asistencias técnicas tales </w:t>
      </w:r>
      <w:r w:rsidR="000407CD" w:rsidRPr="000407CD">
        <w:rPr>
          <w:rFonts w:eastAsia="Times New Roman" w:cs="Arial"/>
          <w:color w:val="222222"/>
          <w:lang w:eastAsia="es-DO"/>
        </w:rPr>
        <w:t>como:</w:t>
      </w:r>
      <w:r w:rsidRPr="000407CD">
        <w:rPr>
          <w:rFonts w:eastAsia="Times New Roman" w:cs="Arial"/>
          <w:color w:val="222222"/>
          <w:lang w:eastAsia="es-DO"/>
        </w:rPr>
        <w:t xml:space="preserve"> Gestión de Riesgo, Gestión de Desempeño Social, Gobernabilidad, Coaching Gerencial, </w:t>
      </w:r>
      <w:r w:rsidR="000407CD" w:rsidRPr="000407CD">
        <w:rPr>
          <w:rFonts w:eastAsia="Times New Roman" w:cs="Arial"/>
          <w:color w:val="222222"/>
          <w:lang w:eastAsia="es-DO"/>
        </w:rPr>
        <w:t>Índice</w:t>
      </w:r>
      <w:r w:rsidRPr="000407CD">
        <w:rPr>
          <w:rFonts w:eastAsia="Times New Roman" w:cs="Arial"/>
          <w:color w:val="222222"/>
          <w:lang w:eastAsia="es-DO"/>
        </w:rPr>
        <w:t xml:space="preserve"> de Medición de pobreza, entre otros proyectos que a un costo </w:t>
      </w:r>
      <w:r w:rsidR="000407CD" w:rsidRPr="000407CD">
        <w:rPr>
          <w:rFonts w:eastAsia="Times New Roman" w:cs="Arial"/>
          <w:color w:val="222222"/>
          <w:lang w:eastAsia="es-DO"/>
        </w:rPr>
        <w:t>más</w:t>
      </w:r>
      <w:r w:rsidRPr="000407CD">
        <w:rPr>
          <w:rFonts w:eastAsia="Times New Roman" w:cs="Arial"/>
          <w:color w:val="222222"/>
          <w:lang w:eastAsia="es-DO"/>
        </w:rPr>
        <w:t xml:space="preserve"> bajo podemos ofertarles a nuestros miembros con la finalidad de apoyar al fortalecimiento institucional.</w:t>
      </w:r>
    </w:p>
    <w:p w:rsidR="000F2668" w:rsidRPr="000407CD" w:rsidRDefault="000F2668" w:rsidP="000F2668">
      <w:pPr>
        <w:shd w:val="clear" w:color="auto" w:fill="FFFFFF"/>
        <w:spacing w:after="0" w:line="240" w:lineRule="auto"/>
        <w:jc w:val="both"/>
        <w:rPr>
          <w:rFonts w:eastAsia="Times New Roman" w:cs="Arial"/>
          <w:color w:val="222222"/>
          <w:lang w:eastAsia="es-DO"/>
        </w:rPr>
      </w:pPr>
      <w:r w:rsidRPr="000407CD">
        <w:rPr>
          <w:rFonts w:eastAsia="Times New Roman" w:cs="Arial"/>
          <w:color w:val="222222"/>
          <w:lang w:eastAsia="es-DO"/>
        </w:rPr>
        <w:t> </w:t>
      </w:r>
    </w:p>
    <w:p w:rsidR="000F2668" w:rsidRDefault="000F2668"/>
    <w:sectPr w:rsidR="000F2668" w:rsidSect="005C418F">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159CC"/>
    <w:rsid w:val="000407CD"/>
    <w:rsid w:val="00050720"/>
    <w:rsid w:val="000F2668"/>
    <w:rsid w:val="00152ED0"/>
    <w:rsid w:val="00193D4C"/>
    <w:rsid w:val="00194954"/>
    <w:rsid w:val="001D44F1"/>
    <w:rsid w:val="002F79F4"/>
    <w:rsid w:val="00414BC5"/>
    <w:rsid w:val="00441D57"/>
    <w:rsid w:val="00442EDE"/>
    <w:rsid w:val="004E0D1B"/>
    <w:rsid w:val="005C418F"/>
    <w:rsid w:val="006371E2"/>
    <w:rsid w:val="006838B6"/>
    <w:rsid w:val="007251DA"/>
    <w:rsid w:val="00790D76"/>
    <w:rsid w:val="00837102"/>
    <w:rsid w:val="00A913CC"/>
    <w:rsid w:val="00AF3247"/>
    <w:rsid w:val="00B3678D"/>
    <w:rsid w:val="00C02093"/>
    <w:rsid w:val="00D71660"/>
    <w:rsid w:val="00F159CC"/>
    <w:rsid w:val="00FB044C"/>
    <w:rsid w:val="00FD0F2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76174">
      <w:bodyDiv w:val="1"/>
      <w:marLeft w:val="0"/>
      <w:marRight w:val="0"/>
      <w:marTop w:val="0"/>
      <w:marBottom w:val="0"/>
      <w:divBdr>
        <w:top w:val="none" w:sz="0" w:space="0" w:color="auto"/>
        <w:left w:val="none" w:sz="0" w:space="0" w:color="auto"/>
        <w:bottom w:val="none" w:sz="0" w:space="0" w:color="auto"/>
        <w:right w:val="none" w:sz="0" w:space="0" w:color="auto"/>
      </w:divBdr>
      <w:divsChild>
        <w:div w:id="80100981">
          <w:marLeft w:val="0"/>
          <w:marRight w:val="0"/>
          <w:marTop w:val="0"/>
          <w:marBottom w:val="0"/>
          <w:divBdr>
            <w:top w:val="none" w:sz="0" w:space="0" w:color="auto"/>
            <w:left w:val="none" w:sz="0" w:space="0" w:color="auto"/>
            <w:bottom w:val="none" w:sz="0" w:space="0" w:color="auto"/>
            <w:right w:val="none" w:sz="0" w:space="0" w:color="auto"/>
          </w:divBdr>
        </w:div>
        <w:div w:id="552540640">
          <w:marLeft w:val="0"/>
          <w:marRight w:val="0"/>
          <w:marTop w:val="0"/>
          <w:marBottom w:val="0"/>
          <w:divBdr>
            <w:top w:val="none" w:sz="0" w:space="0" w:color="auto"/>
            <w:left w:val="none" w:sz="0" w:space="0" w:color="auto"/>
            <w:bottom w:val="none" w:sz="0" w:space="0" w:color="auto"/>
            <w:right w:val="none" w:sz="0" w:space="0" w:color="auto"/>
          </w:divBdr>
        </w:div>
        <w:div w:id="698434971">
          <w:marLeft w:val="0"/>
          <w:marRight w:val="0"/>
          <w:marTop w:val="0"/>
          <w:marBottom w:val="0"/>
          <w:divBdr>
            <w:top w:val="none" w:sz="0" w:space="0" w:color="auto"/>
            <w:left w:val="none" w:sz="0" w:space="0" w:color="auto"/>
            <w:bottom w:val="none" w:sz="0" w:space="0" w:color="auto"/>
            <w:right w:val="none" w:sz="0" w:space="0" w:color="auto"/>
          </w:divBdr>
        </w:div>
        <w:div w:id="1449354049">
          <w:marLeft w:val="0"/>
          <w:marRight w:val="0"/>
          <w:marTop w:val="0"/>
          <w:marBottom w:val="0"/>
          <w:divBdr>
            <w:top w:val="none" w:sz="0" w:space="0" w:color="auto"/>
            <w:left w:val="none" w:sz="0" w:space="0" w:color="auto"/>
            <w:bottom w:val="none" w:sz="0" w:space="0" w:color="auto"/>
            <w:right w:val="none" w:sz="0" w:space="0" w:color="auto"/>
          </w:divBdr>
        </w:div>
        <w:div w:id="1563716677">
          <w:marLeft w:val="0"/>
          <w:marRight w:val="0"/>
          <w:marTop w:val="0"/>
          <w:marBottom w:val="0"/>
          <w:divBdr>
            <w:top w:val="none" w:sz="0" w:space="0" w:color="auto"/>
            <w:left w:val="none" w:sz="0" w:space="0" w:color="auto"/>
            <w:bottom w:val="none" w:sz="0" w:space="0" w:color="auto"/>
            <w:right w:val="none" w:sz="0" w:space="0" w:color="auto"/>
          </w:divBdr>
          <w:divsChild>
            <w:div w:id="1647002923">
              <w:marLeft w:val="0"/>
              <w:marRight w:val="0"/>
              <w:marTop w:val="0"/>
              <w:marBottom w:val="0"/>
              <w:divBdr>
                <w:top w:val="none" w:sz="0" w:space="0" w:color="auto"/>
                <w:left w:val="none" w:sz="0" w:space="0" w:color="auto"/>
                <w:bottom w:val="none" w:sz="0" w:space="0" w:color="auto"/>
                <w:right w:val="none" w:sz="0" w:space="0" w:color="auto"/>
              </w:divBdr>
            </w:div>
            <w:div w:id="224923689">
              <w:marLeft w:val="0"/>
              <w:marRight w:val="0"/>
              <w:marTop w:val="0"/>
              <w:marBottom w:val="0"/>
              <w:divBdr>
                <w:top w:val="none" w:sz="0" w:space="0" w:color="auto"/>
                <w:left w:val="none" w:sz="0" w:space="0" w:color="auto"/>
                <w:bottom w:val="none" w:sz="0" w:space="0" w:color="auto"/>
                <w:right w:val="none" w:sz="0" w:space="0" w:color="auto"/>
              </w:divBdr>
            </w:div>
            <w:div w:id="304816655">
              <w:marLeft w:val="0"/>
              <w:marRight w:val="0"/>
              <w:marTop w:val="0"/>
              <w:marBottom w:val="0"/>
              <w:divBdr>
                <w:top w:val="none" w:sz="0" w:space="0" w:color="auto"/>
                <w:left w:val="none" w:sz="0" w:space="0" w:color="auto"/>
                <w:bottom w:val="none" w:sz="0" w:space="0" w:color="auto"/>
                <w:right w:val="none" w:sz="0" w:space="0" w:color="auto"/>
              </w:divBdr>
            </w:div>
            <w:div w:id="806313747">
              <w:marLeft w:val="0"/>
              <w:marRight w:val="0"/>
              <w:marTop w:val="0"/>
              <w:marBottom w:val="0"/>
              <w:divBdr>
                <w:top w:val="none" w:sz="0" w:space="0" w:color="auto"/>
                <w:left w:val="none" w:sz="0" w:space="0" w:color="auto"/>
                <w:bottom w:val="none" w:sz="0" w:space="0" w:color="auto"/>
                <w:right w:val="none" w:sz="0" w:space="0" w:color="auto"/>
              </w:divBdr>
            </w:div>
            <w:div w:id="18469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REDOMIF</dc:creator>
  <cp:lastModifiedBy>imgen_000</cp:lastModifiedBy>
  <cp:revision>3</cp:revision>
  <dcterms:created xsi:type="dcterms:W3CDTF">2017-03-29T15:42:00Z</dcterms:created>
  <dcterms:modified xsi:type="dcterms:W3CDTF">2017-08-03T22:47:00Z</dcterms:modified>
</cp:coreProperties>
</file>